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DECLARA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pt-PT"/>
        </w:rPr>
        <w:t>Nome do parceiro</w:t>
      </w:r>
      <w:r>
        <w:rPr>
          <w:rFonts w:ascii="Times New Roman" w:hAnsi="Times New Roman"/>
          <w:sz w:val="24"/>
          <w:szCs w:val="24"/>
          <w:rtl w:val="0"/>
          <w:lang w:val="pt-PT"/>
        </w:rPr>
        <w:t>, pessoa jur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dica de direito privado, estabelecida na cidade de 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pt-PT"/>
        </w:rPr>
        <w:t>cidade do parceiro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Estado de 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pt-PT"/>
        </w:rPr>
        <w:t>estado do parceiro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Brasil, situada em 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de-DE"/>
        </w:rPr>
        <w:t>endere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pt-PT"/>
        </w:rPr>
        <w:t>o do parceiro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 xml:space="preserve"> empresa</w:t>
      </w:r>
      <w:r>
        <w:rPr>
          <w:rFonts w:ascii="Times New Roman" w:hAnsi="Times New Roman"/>
          <w:sz w:val="24"/>
          <w:szCs w:val="24"/>
          <w:rtl w:val="0"/>
          <w:lang w:val="pt-PT"/>
        </w:rPr>
        <w:t>, inscrita no CNPJ sob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CNPJ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DECLARA</w:t>
      </w:r>
      <w:r>
        <w:rPr>
          <w:rFonts w:ascii="Times New Roman" w:hAnsi="Times New Roman"/>
          <w:sz w:val="24"/>
          <w:szCs w:val="24"/>
          <w:rtl w:val="0"/>
          <w:lang w:val="pt-PT"/>
        </w:rPr>
        <w:t>, para todos os fins de direito, que os membros de sua Diretoria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exercem nenhum cargo ou fun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</w:rPr>
        <w:t>o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blica, seja na esfera federal, estadual ou municipal, autarquias, centralizado ou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nem em empresa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blica ou sociedade de economia mista, nos termos da Lei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º</w:t>
      </w:r>
      <w:r>
        <w:rPr>
          <w:rFonts w:ascii="Times New Roman" w:hAnsi="Times New Roman"/>
          <w:sz w:val="24"/>
          <w:szCs w:val="24"/>
          <w:rtl w:val="0"/>
        </w:rPr>
        <w:t>. 12.813/2013.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Local, Data.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</w:p>
    <w:p>
      <w:pPr>
        <w:pStyle w:val="Body"/>
        <w:jc w:val="center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NOME E ASSINATURA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rFonts w:ascii="Times New Roman" w:hAnsi="Times New Roma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